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38" w:line="276" w:lineRule="auto"/>
              <w:jc w:val="center"/>
              <w:rPr>
                <w:rFonts w:eastAsia="仿宋"/>
                <w:spacing w:val="-4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exact"/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after="38" w:line="276" w:lineRule="auto"/>
              <w:jc w:val="center"/>
              <w:rPr>
                <w:rFonts w:hint="eastAsia" w:eastAsia="仿宋"/>
                <w:spacing w:val="-4"/>
                <w:sz w:val="32"/>
              </w:rPr>
            </w:pPr>
            <w:r>
              <w:rPr>
                <w:rFonts w:eastAsia="仿宋"/>
                <w:spacing w:val="-4"/>
                <w:sz w:val="32"/>
              </w:rPr>
              <w:drawing>
                <wp:inline distT="0" distB="0" distL="0" distR="0">
                  <wp:extent cx="5495925" cy="1571625"/>
                  <wp:effectExtent l="19050" t="0" r="9525" b="0"/>
                  <wp:docPr id="1" name="图片 1" descr="党组文件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党组文件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仿宋"/>
                <w:spacing w:val="-4"/>
                <w:sz w:val="32"/>
              </w:rPr>
              <w:br w:type="page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pacing w:val="-4"/>
                <w:sz w:val="32"/>
              </w:rPr>
            </w:pPr>
            <w:bookmarkStart w:id="0" w:name="SERIAL_NUMBER"/>
            <w:r>
              <w:rPr>
                <w:rFonts w:hint="eastAsia" w:ascii="仿宋" w:hAnsi="仿宋" w:eastAsia="仿宋"/>
                <w:spacing w:val="-4"/>
                <w:sz w:val="32"/>
              </w:rPr>
              <w:t>包财党组〔</w:t>
            </w:r>
            <w:r>
              <w:rPr>
                <w:rFonts w:ascii="仿宋" w:hAnsi="仿宋" w:eastAsia="仿宋"/>
                <w:spacing w:val="-4"/>
                <w:sz w:val="32"/>
              </w:rPr>
              <w:t>2018〕45</w:t>
            </w:r>
            <w:bookmarkEnd w:id="0"/>
            <w:r>
              <w:rPr>
                <w:rFonts w:hint="eastAsia" w:ascii="仿宋" w:hAnsi="仿宋" w:eastAsia="仿宋"/>
                <w:spacing w:val="-4"/>
                <w:sz w:val="32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600" w:lineRule="exact"/>
              <w:jc w:val="left"/>
              <w:rPr>
                <w:rFonts w:hint="eastAsia" w:ascii="仿宋" w:hAnsi="仿宋" w:eastAsia="仿宋"/>
                <w:spacing w:val="-4"/>
                <w:sz w:val="32"/>
                <w:szCs w:val="32"/>
              </w:rPr>
            </w:pPr>
          </w:p>
          <w:p>
            <w:pPr>
              <w:spacing w:line="600" w:lineRule="exact"/>
              <w:jc w:val="left"/>
              <w:rPr>
                <w:rFonts w:hint="eastAsia" w:ascii="仿宋" w:hAnsi="仿宋" w:eastAsia="仿宋"/>
                <w:spacing w:val="-4"/>
                <w:sz w:val="32"/>
                <w:szCs w:val="32"/>
              </w:rPr>
            </w:pPr>
            <w:r>
              <w:drawing>
                <wp:anchor distT="0" distB="0" distL="114300" distR="114300" simplePos="0" relativeHeight="251660288" behindDoc="0" locked="1" layoutInCell="0" allowOverlap="0">
                  <wp:simplePos x="0" y="0"/>
                  <wp:positionH relativeFrom="page">
                    <wp:align>center</wp:align>
                  </wp:positionH>
                  <wp:positionV relativeFrom="page">
                    <wp:posOffset>4962525</wp:posOffset>
                  </wp:positionV>
                  <wp:extent cx="5705475" cy="361950"/>
                  <wp:effectExtent l="19050" t="0" r="9525" b="0"/>
                  <wp:wrapSquare wrapText="bothSides"/>
                  <wp:docPr id="2" name="图片 2" descr="党组文件红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党组文件红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600" w:lineRule="exact"/>
              <w:jc w:val="center"/>
              <w:rPr>
                <w:rFonts w:hint="eastAsia" w:ascii="方正小标宋简体" w:eastAsia="方正小标宋简体"/>
                <w:spacing w:val="-4"/>
                <w:sz w:val="44"/>
                <w:szCs w:val="44"/>
              </w:rPr>
            </w:pPr>
            <w:bookmarkStart w:id="1" w:name="TITLE"/>
            <w:r>
              <w:rPr>
                <w:rFonts w:hint="eastAsia" w:ascii="方正小标宋简体" w:eastAsia="方正小标宋简体"/>
                <w:spacing w:val="-4"/>
                <w:sz w:val="44"/>
                <w:szCs w:val="44"/>
              </w:rPr>
              <w:t>中共包头市财政局党组</w:t>
            </w: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/>
                <w:spacing w:val="-4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pacing w:val="-4"/>
                <w:sz w:val="44"/>
                <w:szCs w:val="44"/>
              </w:rPr>
              <w:t>关于印发《包头市财政局“三重一大”集体</w:t>
            </w:r>
          </w:p>
          <w:p>
            <w:pPr>
              <w:spacing w:line="600" w:lineRule="exact"/>
              <w:jc w:val="center"/>
              <w:rPr>
                <w:rFonts w:hint="eastAsia" w:ascii="方正小标宋简体" w:eastAsia="方正小标宋简体"/>
                <w:spacing w:val="-4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pacing w:val="-4"/>
                <w:sz w:val="44"/>
                <w:szCs w:val="44"/>
              </w:rPr>
              <w:t>决策制度实施办法》的通知</w:t>
            </w:r>
            <w:bookmarkEnd w:id="1"/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spacing w:val="-4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eastAsia="仿宋"/>
          <w:spacing w:val="-4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5" w:left="1588" w:header="851" w:footer="1077" w:gutter="0"/>
          <w:pgNumType w:start="1"/>
          <w:cols w:space="425" w:num="1"/>
          <w:titlePg/>
          <w:docGrid w:linePitch="312" w:charSpace="0"/>
        </w:sectPr>
      </w:pPr>
    </w:p>
    <w:p>
      <w:pPr>
        <w:spacing w:line="600" w:lineRule="exact"/>
        <w:jc w:val="left"/>
        <w:rPr>
          <w:rFonts w:hint="eastAsia" w:ascii="仿宋" w:hAnsi="仿宋" w:eastAsia="仿宋"/>
          <w:sz w:val="32"/>
        </w:rPr>
      </w:pPr>
      <w:bookmarkStart w:id="2" w:name="ZHS_UNIT"/>
      <w:r>
        <w:rPr>
          <w:rFonts w:hint="eastAsia" w:ascii="仿宋" w:hAnsi="仿宋" w:eastAsia="仿宋"/>
          <w:sz w:val="32"/>
        </w:rPr>
        <w:t>各科室、局属各单位</w:t>
      </w:r>
      <w:bookmarkEnd w:id="2"/>
      <w:r>
        <w:rPr>
          <w:rFonts w:hint="eastAsia" w:ascii="仿宋" w:hAnsi="仿宋" w:eastAsia="仿宋"/>
          <w:sz w:val="32"/>
        </w:rPr>
        <w:t>:</w:t>
      </w:r>
      <w:bookmarkStart w:id="4" w:name="_GoBack"/>
      <w:bookmarkEnd w:id="4"/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3" w:name="CONTENT"/>
      <w:r>
        <w:rPr>
          <w:rFonts w:hint="eastAsia" w:ascii="仿宋" w:hAnsi="仿宋" w:eastAsia="仿宋" w:cs="仿宋"/>
          <w:sz w:val="32"/>
          <w:szCs w:val="32"/>
        </w:rPr>
        <w:t>《包头市财政局“三重一大”集体决策制度实施办法》已经局党组会议审议通过，现印发给你们，请遵照执行。</w:t>
      </w:r>
    </w:p>
    <w:p>
      <w:pPr>
        <w:spacing w:line="500" w:lineRule="exact"/>
        <w:ind w:firstLine="3680" w:firstLineChars="11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680" w:firstLineChars="115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（此页无正文）</w:t>
      </w: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中共包头市财政局党组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2018年10月9日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sz w:val="32"/>
        </w:rPr>
      </w:pPr>
    </w:p>
    <w:p>
      <w:pPr>
        <w:spacing w:line="600" w:lineRule="exact"/>
        <w:jc w:val="left"/>
        <w:rPr>
          <w:rFonts w:hint="eastAsia" w:ascii="仿宋" w:hAnsi="仿宋" w:eastAsia="仿宋"/>
          <w:sz w:val="32"/>
        </w:rPr>
      </w:pPr>
    </w:p>
    <w:bookmarkEnd w:id="3"/>
    <w:tbl>
      <w:tblPr>
        <w:tblStyle w:val="6"/>
        <w:tblpPr w:leftFromText="181" w:rightFromText="181" w:horzAnchor="margin" w:tblpXSpec="center" w:tblpYSpec="bottom"/>
        <w:tblOverlap w:val="never"/>
        <w:tblW w:w="8845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2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345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 抄送：副县级以上干部。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adjustRightInd w:val="0"/>
              <w:ind w:right="210" w:rightChars="100"/>
              <w:jc w:val="right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87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 xml:space="preserve">  包头市财政局办公室</w:t>
            </w:r>
          </w:p>
        </w:tc>
        <w:tc>
          <w:tcPr>
            <w:tcW w:w="3458" w:type="dxa"/>
            <w:shd w:val="clear" w:color="auto" w:fill="auto"/>
            <w:vAlign w:val="center"/>
          </w:tcPr>
          <w:p>
            <w:pPr>
              <w:adjustRightInd w:val="0"/>
              <w:ind w:right="210" w:rightChars="100"/>
              <w:jc w:val="right"/>
              <w:rPr>
                <w:rFonts w:hint="eastAsia" w:ascii="仿宋" w:hAnsi="仿宋" w:eastAsia="仿宋"/>
                <w:spacing w:val="-4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4"/>
                <w:sz w:val="28"/>
                <w:szCs w:val="28"/>
              </w:rPr>
              <w:t>2018年10月9日印发</w:t>
            </w:r>
            <w:r>
              <w:rPr>
                <w:rFonts w:hint="eastAsia" w:ascii="MS Mincho" w:hAnsi="MS Mincho" w:eastAsia="MS Mincho" w:cs="MS Mincho"/>
                <w:spacing w:val="-4"/>
                <w:sz w:val="28"/>
                <w:szCs w:val="28"/>
              </w:rPr>
              <w:t> </w:t>
            </w:r>
          </w:p>
        </w:tc>
      </w:tr>
    </w:tbl>
    <w:p>
      <w:pPr>
        <w:spacing w:line="600" w:lineRule="exact"/>
        <w:jc w:val="left"/>
        <w:rPr>
          <w:rFonts w:eastAsia="仿宋"/>
          <w:sz w:val="32"/>
        </w:rPr>
      </w:pPr>
    </w:p>
    <w:p/>
    <w:sectPr>
      <w:footerReference r:id="rId6" w:type="default"/>
      <w:footerReference r:id="rId7" w:type="even"/>
      <w:type w:val="continuous"/>
      <w:pgSz w:w="11906" w:h="16838"/>
      <w:pgMar w:top="2098" w:right="1474" w:bottom="1985" w:left="1531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w w:val="80"/>
        <w:sz w:val="28"/>
        <w:szCs w:val="28"/>
      </w:rPr>
      <w:fldChar w:fldCharType="begin"/>
    </w:r>
    <w:r>
      <w:rPr>
        <w:rFonts w:ascii="宋体" w:hAnsi="宋体"/>
        <w:w w:val="80"/>
        <w:sz w:val="28"/>
        <w:szCs w:val="28"/>
      </w:rPr>
      <w:instrText xml:space="preserve">PAGE   \* MERGEFORMAT</w:instrText>
    </w:r>
    <w:r>
      <w:rPr>
        <w:rFonts w:ascii="宋体" w:hAnsi="宋体"/>
        <w:w w:val="80"/>
        <w:sz w:val="28"/>
        <w:szCs w:val="28"/>
      </w:rPr>
      <w:fldChar w:fldCharType="separate"/>
    </w:r>
    <w:r>
      <w:rPr>
        <w:rFonts w:ascii="宋体" w:hAnsi="宋体"/>
        <w:w w:val="80"/>
        <w:sz w:val="28"/>
        <w:szCs w:val="28"/>
        <w:lang w:val="zh-CN"/>
      </w:rPr>
      <w:t>3</w:t>
    </w:r>
    <w:r>
      <w:rPr>
        <w:rFonts w:ascii="宋体" w:hAnsi="宋体"/>
        <w:w w:val="80"/>
        <w:sz w:val="28"/>
        <w:szCs w:val="28"/>
      </w:rPr>
      <w:fldChar w:fldCharType="end"/>
    </w:r>
    <w:r>
      <w:rPr>
        <w:rFonts w:ascii="宋体" w:hAnsi="宋体"/>
        <w:w w:val="8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— </w:t>
    </w:r>
  </w:p>
  <w:p>
    <w:pPr>
      <w:pStyle w:val="3"/>
      <w:jc w:val="right"/>
      <w:rPr>
        <w:rFonts w:hint="eastAsia"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w w:val="80"/>
        <w:sz w:val="28"/>
        <w:szCs w:val="28"/>
      </w:rPr>
      <w:fldChar w:fldCharType="begin"/>
    </w:r>
    <w:r>
      <w:rPr>
        <w:rFonts w:ascii="宋体" w:hAnsi="宋体"/>
        <w:w w:val="80"/>
        <w:sz w:val="28"/>
        <w:szCs w:val="28"/>
      </w:rPr>
      <w:instrText xml:space="preserve">PAGE   \* MERGEFORMAT</w:instrText>
    </w:r>
    <w:r>
      <w:rPr>
        <w:rFonts w:ascii="宋体" w:hAnsi="宋体"/>
        <w:w w:val="80"/>
        <w:sz w:val="28"/>
        <w:szCs w:val="28"/>
      </w:rPr>
      <w:fldChar w:fldCharType="separate"/>
    </w:r>
    <w:r>
      <w:rPr>
        <w:rFonts w:ascii="宋体" w:hAnsi="宋体"/>
        <w:w w:val="80"/>
        <w:sz w:val="28"/>
        <w:szCs w:val="28"/>
        <w:lang w:val="zh-CN"/>
      </w:rPr>
      <w:t>2</w:t>
    </w:r>
    <w:r>
      <w:rPr>
        <w:rFonts w:ascii="宋体" w:hAnsi="宋体"/>
        <w:w w:val="80"/>
        <w:sz w:val="28"/>
        <w:szCs w:val="28"/>
      </w:rPr>
      <w:fldChar w:fldCharType="end"/>
    </w:r>
    <w:r>
      <w:rPr>
        <w:rFonts w:ascii="宋体" w:hAnsi="宋体"/>
        <w:w w:val="8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w w:val="80"/>
        <w:sz w:val="28"/>
        <w:szCs w:val="28"/>
      </w:rPr>
      <w:fldChar w:fldCharType="begin"/>
    </w:r>
    <w:r>
      <w:rPr>
        <w:rFonts w:ascii="宋体" w:hAnsi="宋体"/>
        <w:w w:val="80"/>
        <w:sz w:val="28"/>
        <w:szCs w:val="28"/>
      </w:rPr>
      <w:instrText xml:space="preserve">PAGE   \* MERGEFORMAT</w:instrText>
    </w:r>
    <w:r>
      <w:rPr>
        <w:rFonts w:ascii="宋体" w:hAnsi="宋体"/>
        <w:w w:val="80"/>
        <w:sz w:val="28"/>
        <w:szCs w:val="28"/>
      </w:rPr>
      <w:fldChar w:fldCharType="separate"/>
    </w:r>
    <w:r>
      <w:rPr>
        <w:rFonts w:ascii="宋体" w:hAnsi="宋体"/>
        <w:w w:val="80"/>
        <w:sz w:val="28"/>
        <w:szCs w:val="28"/>
        <w:lang w:val="zh-CN"/>
      </w:rPr>
      <w:t>2</w:t>
    </w:r>
    <w:r>
      <w:rPr>
        <w:rFonts w:ascii="宋体" w:hAnsi="宋体"/>
        <w:w w:val="80"/>
        <w:sz w:val="28"/>
        <w:szCs w:val="28"/>
      </w:rPr>
      <w:fldChar w:fldCharType="end"/>
    </w:r>
    <w:r>
      <w:rPr>
        <w:rFonts w:ascii="宋体" w:hAnsi="宋体"/>
        <w:w w:val="8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 —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11D"/>
    <w:rsid w:val="0024711D"/>
    <w:rsid w:val="00EE3460"/>
    <w:rsid w:val="43D6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</Words>
  <Characters>221</Characters>
  <Lines>1</Lines>
  <Paragraphs>1</Paragraphs>
  <TotalTime>1</TotalTime>
  <ScaleCrop>false</ScaleCrop>
  <LinksUpToDate>false</LinksUpToDate>
  <CharactersWithSpaces>258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2018-12-10T03:05:00Z</dcterms:created>
  <dc:creator>乌力吉</dc:creator>
  <cp:lastModifiedBy>dyrwxn</cp:lastModifiedBy>
  <dcterms:modified xsi:type="dcterms:W3CDTF">2018-12-10T08:23:38Z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