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32" w:rsidRPr="002B6CF2" w:rsidRDefault="00122C32" w:rsidP="00122C32">
      <w:pPr>
        <w:spacing w:line="540" w:lineRule="exact"/>
        <w:ind w:firstLine="723"/>
        <w:jc w:val="center"/>
        <w:rPr>
          <w:rFonts w:ascii="宋体" w:hAnsi="宋体"/>
          <w:b/>
          <w:sz w:val="36"/>
          <w:szCs w:val="36"/>
        </w:rPr>
      </w:pPr>
      <w:r>
        <w:rPr>
          <w:rFonts w:ascii="宋体" w:hAnsi="宋体" w:hint="eastAsia"/>
          <w:b/>
          <w:sz w:val="36"/>
          <w:szCs w:val="36"/>
        </w:rPr>
        <w:t>包头市财政局关于下达2020年</w:t>
      </w:r>
      <w:r w:rsidR="004C68AB">
        <w:rPr>
          <w:rFonts w:ascii="宋体" w:hAnsi="宋体" w:hint="eastAsia"/>
          <w:b/>
          <w:sz w:val="36"/>
          <w:szCs w:val="36"/>
        </w:rPr>
        <w:t>中央</w:t>
      </w:r>
      <w:r>
        <w:rPr>
          <w:rFonts w:ascii="宋体" w:hAnsi="宋体" w:hint="eastAsia"/>
          <w:b/>
          <w:sz w:val="36"/>
          <w:szCs w:val="36"/>
        </w:rPr>
        <w:t>旅游发展</w:t>
      </w:r>
      <w:r w:rsidR="004C68AB">
        <w:rPr>
          <w:rFonts w:ascii="宋体" w:hAnsi="宋体" w:hint="eastAsia"/>
          <w:b/>
          <w:sz w:val="36"/>
          <w:szCs w:val="36"/>
        </w:rPr>
        <w:t>基金补助地方项目</w:t>
      </w:r>
      <w:r>
        <w:rPr>
          <w:rFonts w:ascii="宋体" w:hAnsi="宋体" w:hint="eastAsia"/>
          <w:b/>
          <w:sz w:val="36"/>
          <w:szCs w:val="36"/>
        </w:rPr>
        <w:t>资金</w:t>
      </w:r>
      <w:r w:rsidR="004C68AB">
        <w:rPr>
          <w:rFonts w:ascii="宋体" w:hAnsi="宋体" w:hint="eastAsia"/>
          <w:b/>
          <w:sz w:val="36"/>
          <w:szCs w:val="36"/>
        </w:rPr>
        <w:t>预算</w:t>
      </w:r>
      <w:r>
        <w:rPr>
          <w:rFonts w:ascii="宋体" w:hAnsi="宋体" w:hint="eastAsia"/>
          <w:b/>
          <w:sz w:val="36"/>
          <w:szCs w:val="36"/>
        </w:rPr>
        <w:t>的通知</w:t>
      </w:r>
    </w:p>
    <w:p w:rsidR="00122C32" w:rsidRDefault="00122C32" w:rsidP="00122C32">
      <w:pPr>
        <w:adjustRightInd w:val="0"/>
        <w:snapToGrid w:val="0"/>
        <w:spacing w:line="324" w:lineRule="auto"/>
        <w:ind w:firstLineChars="700" w:firstLine="2240"/>
        <w:jc w:val="left"/>
        <w:rPr>
          <w:rFonts w:ascii="仿宋" w:eastAsia="仿宋" w:hAnsi="仿宋"/>
          <w:sz w:val="32"/>
          <w:szCs w:val="32"/>
        </w:rPr>
      </w:pPr>
      <w:r>
        <w:rPr>
          <w:rFonts w:ascii="仿宋" w:eastAsia="仿宋" w:hAnsi="仿宋" w:hint="eastAsia"/>
          <w:sz w:val="32"/>
          <w:szCs w:val="32"/>
        </w:rPr>
        <w:t>：</w:t>
      </w:r>
    </w:p>
    <w:p w:rsidR="00122C32" w:rsidRDefault="00122C32" w:rsidP="00122C32">
      <w:pPr>
        <w:spacing w:line="324" w:lineRule="auto"/>
        <w:ind w:firstLineChars="200" w:firstLine="640"/>
        <w:rPr>
          <w:rFonts w:ascii="仿宋" w:eastAsia="仿宋" w:hAnsi="仿宋" w:cs="仿宋_GB2312"/>
          <w:sz w:val="32"/>
          <w:szCs w:val="32"/>
        </w:rPr>
      </w:pPr>
      <w:r>
        <w:rPr>
          <w:rFonts w:ascii="仿宋" w:eastAsia="仿宋" w:hAnsi="仿宋" w:cs="仿宋_GB2312" w:hint="eastAsia"/>
          <w:color w:val="auto"/>
          <w:sz w:val="32"/>
          <w:szCs w:val="32"/>
        </w:rPr>
        <w:t>根据</w:t>
      </w:r>
      <w:r w:rsidRPr="006B734D">
        <w:rPr>
          <w:rFonts w:ascii="仿宋" w:eastAsia="仿宋" w:hAnsi="仿宋" w:cs="仿宋_GB2312" w:hint="eastAsia"/>
          <w:color w:val="auto"/>
          <w:sz w:val="32"/>
          <w:szCs w:val="32"/>
        </w:rPr>
        <w:t>《内蒙古自治区财政厅关于下达</w:t>
      </w:r>
      <w:r>
        <w:rPr>
          <w:rFonts w:ascii="仿宋" w:eastAsia="仿宋" w:hAnsi="仿宋" w:cs="仿宋_GB2312" w:hint="eastAsia"/>
          <w:color w:val="auto"/>
          <w:sz w:val="32"/>
          <w:szCs w:val="32"/>
        </w:rPr>
        <w:t>2020</w:t>
      </w:r>
      <w:r w:rsidR="004C68AB" w:rsidRPr="004C68AB">
        <w:rPr>
          <w:rFonts w:ascii="仿宋" w:eastAsia="仿宋" w:hAnsi="仿宋" w:cs="仿宋_GB2312" w:hint="eastAsia"/>
          <w:color w:val="auto"/>
          <w:sz w:val="32"/>
          <w:szCs w:val="32"/>
        </w:rPr>
        <w:t>年中央旅游发展基金补助地方项目资金预算的通知</w:t>
      </w:r>
      <w:r w:rsidR="004C68AB">
        <w:rPr>
          <w:rFonts w:ascii="仿宋" w:eastAsia="仿宋" w:hAnsi="仿宋" w:cs="仿宋_GB2312" w:hint="eastAsia"/>
          <w:color w:val="auto"/>
          <w:sz w:val="32"/>
          <w:szCs w:val="32"/>
        </w:rPr>
        <w:t>》（</w:t>
      </w:r>
      <w:proofErr w:type="gramStart"/>
      <w:r>
        <w:rPr>
          <w:rFonts w:ascii="仿宋" w:eastAsia="仿宋" w:hAnsi="仿宋" w:cs="仿宋_GB2312" w:hint="eastAsia"/>
          <w:color w:val="auto"/>
          <w:sz w:val="32"/>
          <w:szCs w:val="32"/>
        </w:rPr>
        <w:t>内</w:t>
      </w:r>
      <w:r w:rsidRPr="006B734D">
        <w:rPr>
          <w:rFonts w:ascii="仿宋" w:eastAsia="仿宋" w:hAnsi="仿宋" w:cs="仿宋_GB2312" w:hint="eastAsia"/>
          <w:color w:val="auto"/>
          <w:sz w:val="32"/>
          <w:szCs w:val="32"/>
        </w:rPr>
        <w:t>财科</w:t>
      </w:r>
      <w:proofErr w:type="gramEnd"/>
      <w:r w:rsidRPr="006B734D">
        <w:rPr>
          <w:rFonts w:ascii="仿宋" w:eastAsia="仿宋" w:hAnsi="仿宋" w:cs="仿宋_GB2312" w:hint="eastAsia"/>
          <w:color w:val="auto"/>
          <w:sz w:val="32"/>
          <w:szCs w:val="32"/>
        </w:rPr>
        <w:t>〔20</w:t>
      </w:r>
      <w:r>
        <w:rPr>
          <w:rFonts w:ascii="仿宋" w:eastAsia="仿宋" w:hAnsi="仿宋" w:cs="仿宋_GB2312" w:hint="eastAsia"/>
          <w:color w:val="auto"/>
          <w:sz w:val="32"/>
          <w:szCs w:val="32"/>
        </w:rPr>
        <w:t>20</w:t>
      </w:r>
      <w:r w:rsidRPr="006B734D">
        <w:rPr>
          <w:rFonts w:ascii="仿宋" w:eastAsia="仿宋" w:hAnsi="仿宋" w:cs="仿宋_GB2312" w:hint="eastAsia"/>
          <w:color w:val="auto"/>
          <w:sz w:val="32"/>
          <w:szCs w:val="32"/>
        </w:rPr>
        <w:t>〕</w:t>
      </w:r>
      <w:r w:rsidR="004C68AB">
        <w:rPr>
          <w:rFonts w:ascii="仿宋" w:eastAsia="仿宋" w:hAnsi="仿宋" w:cs="仿宋_GB2312" w:hint="eastAsia"/>
          <w:color w:val="auto"/>
          <w:sz w:val="32"/>
          <w:szCs w:val="32"/>
        </w:rPr>
        <w:t>1463</w:t>
      </w:r>
      <w:r w:rsidRPr="006B734D">
        <w:rPr>
          <w:rFonts w:ascii="仿宋" w:eastAsia="仿宋" w:hAnsi="仿宋" w:cs="仿宋_GB2312" w:hint="eastAsia"/>
          <w:color w:val="auto"/>
          <w:sz w:val="32"/>
          <w:szCs w:val="32"/>
        </w:rPr>
        <w:t>号）</w:t>
      </w:r>
      <w:r>
        <w:rPr>
          <w:rFonts w:ascii="仿宋" w:eastAsia="仿宋" w:hAnsi="仿宋" w:cs="仿宋_GB2312" w:hint="eastAsia"/>
          <w:color w:val="auto"/>
          <w:sz w:val="32"/>
          <w:szCs w:val="32"/>
        </w:rPr>
        <w:t>和《包头市文化旅游广电局关于对</w:t>
      </w:r>
      <w:r w:rsidR="004C68AB" w:rsidRPr="004C68AB">
        <w:rPr>
          <w:rFonts w:ascii="仿宋" w:eastAsia="仿宋" w:hAnsi="仿宋" w:cs="仿宋_GB2312" w:hint="eastAsia"/>
          <w:color w:val="auto"/>
          <w:sz w:val="32"/>
          <w:szCs w:val="32"/>
        </w:rPr>
        <w:t>中央旅游发展基金补助地方项目资金</w:t>
      </w:r>
      <w:r w:rsidR="004C68AB">
        <w:rPr>
          <w:rFonts w:ascii="仿宋" w:eastAsia="仿宋" w:hAnsi="仿宋" w:cs="仿宋_GB2312" w:hint="eastAsia"/>
          <w:color w:val="auto"/>
          <w:sz w:val="32"/>
          <w:szCs w:val="32"/>
        </w:rPr>
        <w:t>（旅游厕所建设项目）</w:t>
      </w:r>
      <w:r>
        <w:rPr>
          <w:rFonts w:ascii="仿宋" w:eastAsia="仿宋" w:hAnsi="仿宋" w:cs="仿宋_GB2312" w:hint="eastAsia"/>
          <w:color w:val="auto"/>
          <w:sz w:val="32"/>
          <w:szCs w:val="32"/>
        </w:rPr>
        <w:t>资金分配计划的报告》（</w:t>
      </w:r>
      <w:proofErr w:type="gramStart"/>
      <w:r>
        <w:rPr>
          <w:rFonts w:ascii="仿宋" w:eastAsia="仿宋" w:hAnsi="仿宋" w:cs="仿宋_GB2312" w:hint="eastAsia"/>
          <w:color w:val="auto"/>
          <w:sz w:val="32"/>
          <w:szCs w:val="32"/>
        </w:rPr>
        <w:t>包文旅广电函</w:t>
      </w:r>
      <w:proofErr w:type="gramEnd"/>
      <w:r>
        <w:rPr>
          <w:rFonts w:ascii="仿宋" w:eastAsia="仿宋" w:hAnsi="仿宋" w:cs="仿宋_GB2312" w:hint="eastAsia"/>
          <w:color w:val="auto"/>
          <w:sz w:val="32"/>
          <w:szCs w:val="32"/>
        </w:rPr>
        <w:t>字</w:t>
      </w:r>
      <w:r w:rsidRPr="0000664A">
        <w:rPr>
          <w:rFonts w:ascii="仿宋" w:eastAsia="仿宋" w:hAnsi="仿宋" w:cs="仿宋_GB2312" w:hint="eastAsia"/>
          <w:color w:val="auto"/>
          <w:sz w:val="32"/>
          <w:szCs w:val="32"/>
        </w:rPr>
        <w:t>〔20</w:t>
      </w:r>
      <w:r>
        <w:rPr>
          <w:rFonts w:ascii="仿宋" w:eastAsia="仿宋" w:hAnsi="仿宋" w:cs="仿宋_GB2312" w:hint="eastAsia"/>
          <w:color w:val="auto"/>
          <w:sz w:val="32"/>
          <w:szCs w:val="32"/>
        </w:rPr>
        <w:t>20</w:t>
      </w:r>
      <w:r w:rsidRPr="0000664A">
        <w:rPr>
          <w:rFonts w:ascii="仿宋" w:eastAsia="仿宋" w:hAnsi="仿宋" w:cs="仿宋_GB2312" w:hint="eastAsia"/>
          <w:color w:val="auto"/>
          <w:sz w:val="32"/>
          <w:szCs w:val="32"/>
        </w:rPr>
        <w:t>〕</w:t>
      </w:r>
      <w:r w:rsidR="004C68AB">
        <w:rPr>
          <w:rFonts w:ascii="仿宋" w:eastAsia="仿宋" w:hAnsi="仿宋" w:cs="仿宋_GB2312" w:hint="eastAsia"/>
          <w:color w:val="auto"/>
          <w:sz w:val="32"/>
          <w:szCs w:val="32"/>
        </w:rPr>
        <w:t>159</w:t>
      </w:r>
      <w:r w:rsidRPr="0000664A">
        <w:rPr>
          <w:rFonts w:ascii="仿宋" w:eastAsia="仿宋" w:hAnsi="仿宋" w:cs="仿宋_GB2312" w:hint="eastAsia"/>
          <w:color w:val="auto"/>
          <w:sz w:val="32"/>
          <w:szCs w:val="32"/>
        </w:rPr>
        <w:t>号</w:t>
      </w:r>
      <w:r>
        <w:rPr>
          <w:rFonts w:ascii="仿宋" w:eastAsia="仿宋" w:hAnsi="仿宋" w:cs="仿宋_GB2312" w:hint="eastAsia"/>
          <w:color w:val="auto"/>
          <w:sz w:val="32"/>
          <w:szCs w:val="32"/>
        </w:rPr>
        <w:t>），</w:t>
      </w:r>
      <w:proofErr w:type="gramStart"/>
      <w:r>
        <w:rPr>
          <w:rFonts w:ascii="仿宋" w:eastAsia="仿宋" w:hAnsi="仿宋" w:cs="仿宋_GB2312" w:hint="eastAsia"/>
          <w:sz w:val="32"/>
          <w:szCs w:val="32"/>
        </w:rPr>
        <w:t>现下达你地区</w:t>
      </w:r>
      <w:proofErr w:type="gramEnd"/>
      <w:r>
        <w:rPr>
          <w:rFonts w:ascii="仿宋" w:eastAsia="仿宋" w:hAnsi="仿宋" w:cs="仿宋_GB2312" w:hint="eastAsia"/>
          <w:sz w:val="32"/>
          <w:szCs w:val="32"/>
        </w:rPr>
        <w:t>2020年自治区旅游发展资金       万元，</w:t>
      </w:r>
      <w:r w:rsidRPr="0000664A">
        <w:rPr>
          <w:rFonts w:ascii="仿宋" w:eastAsia="仿宋" w:hAnsi="仿宋" w:cs="仿宋_GB2312" w:hint="eastAsia"/>
          <w:sz w:val="32"/>
          <w:szCs w:val="32"/>
        </w:rPr>
        <w:t>具体金额见附件。</w:t>
      </w:r>
      <w:r>
        <w:rPr>
          <w:rFonts w:ascii="仿宋" w:eastAsia="仿宋" w:hAnsi="仿宋" w:cs="仿宋_GB2312" w:hint="eastAsia"/>
          <w:sz w:val="32"/>
          <w:szCs w:val="32"/>
        </w:rPr>
        <w:t>此项资金列入</w:t>
      </w:r>
      <w:r w:rsidR="004C68AB">
        <w:rPr>
          <w:rFonts w:ascii="仿宋" w:eastAsia="仿宋" w:hAnsi="仿宋" w:cs="仿宋_GB2312" w:hint="eastAsia"/>
          <w:sz w:val="32"/>
          <w:szCs w:val="32"/>
        </w:rPr>
        <w:t>2020</w:t>
      </w:r>
      <w:r>
        <w:rPr>
          <w:rFonts w:ascii="仿宋" w:eastAsia="仿宋" w:hAnsi="仿宋" w:cs="仿宋_GB2312" w:hint="eastAsia"/>
          <w:sz w:val="32"/>
          <w:szCs w:val="32"/>
        </w:rPr>
        <w:t>年政府收支分类科目“207</w:t>
      </w:r>
      <w:r w:rsidR="00AA54D3">
        <w:rPr>
          <w:rFonts w:ascii="仿宋" w:eastAsia="仿宋" w:hAnsi="仿宋" w:cs="仿宋_GB2312" w:hint="eastAsia"/>
          <w:sz w:val="32"/>
          <w:szCs w:val="32"/>
        </w:rPr>
        <w:t>0904地方旅游开发项目补助”</w:t>
      </w:r>
      <w:r>
        <w:rPr>
          <w:rFonts w:ascii="仿宋" w:eastAsia="仿宋" w:hAnsi="仿宋" w:cs="仿宋_GB2312" w:hint="eastAsia"/>
          <w:sz w:val="32"/>
          <w:szCs w:val="32"/>
        </w:rPr>
        <w:t>。</w:t>
      </w:r>
    </w:p>
    <w:p w:rsidR="00AA54D3" w:rsidRDefault="00122C32" w:rsidP="00122C32">
      <w:pPr>
        <w:spacing w:line="324" w:lineRule="auto"/>
        <w:ind w:firstLineChars="200" w:firstLine="640"/>
        <w:rPr>
          <w:rFonts w:ascii="仿宋" w:eastAsia="仿宋" w:hAnsi="仿宋" w:cs="仿宋_GB2312" w:hint="eastAsia"/>
          <w:sz w:val="32"/>
          <w:szCs w:val="32"/>
        </w:rPr>
      </w:pPr>
      <w:r>
        <w:rPr>
          <w:rFonts w:ascii="仿宋" w:eastAsia="仿宋" w:hAnsi="仿宋" w:cs="仿宋_GB2312" w:hint="eastAsia"/>
          <w:sz w:val="32"/>
          <w:szCs w:val="32"/>
        </w:rPr>
        <w:t>请</w:t>
      </w:r>
      <w:r w:rsidR="00AA54D3">
        <w:rPr>
          <w:rFonts w:ascii="仿宋" w:eastAsia="仿宋" w:hAnsi="仿宋" w:cs="仿宋_GB2312" w:hint="eastAsia"/>
          <w:sz w:val="32"/>
          <w:szCs w:val="32"/>
        </w:rPr>
        <w:t>按照 《财政部关于印发〈中央对地方专项转移支付管理办法〉的通知》（财预【2015】230号）、《内蒙古自治区财政厅、旅游局转发财政部、国家旅游局关于印发〈旅游发展基金补助地方项目资金管理办法〉的通知》（</w:t>
      </w:r>
      <w:proofErr w:type="gramStart"/>
      <w:r w:rsidR="00AA54D3">
        <w:rPr>
          <w:rFonts w:ascii="仿宋" w:eastAsia="仿宋" w:hAnsi="仿宋" w:cs="仿宋_GB2312" w:hint="eastAsia"/>
          <w:sz w:val="32"/>
          <w:szCs w:val="32"/>
        </w:rPr>
        <w:t>内财行</w:t>
      </w:r>
      <w:proofErr w:type="gramEnd"/>
      <w:r w:rsidR="00AA54D3">
        <w:rPr>
          <w:rFonts w:ascii="仿宋" w:eastAsia="仿宋" w:hAnsi="仿宋" w:cs="仿宋_GB2312" w:hint="eastAsia"/>
          <w:sz w:val="32"/>
          <w:szCs w:val="32"/>
        </w:rPr>
        <w:t>【2009】1303号）有关要求，做好预算编制、指标安排等相关工作。在安排具体项目时，同发展改革</w:t>
      </w:r>
      <w:proofErr w:type="gramStart"/>
      <w:r w:rsidR="00AA54D3">
        <w:rPr>
          <w:rFonts w:ascii="仿宋" w:eastAsia="仿宋" w:hAnsi="仿宋" w:cs="仿宋_GB2312" w:hint="eastAsia"/>
          <w:sz w:val="32"/>
          <w:szCs w:val="32"/>
        </w:rPr>
        <w:t>委安排</w:t>
      </w:r>
      <w:proofErr w:type="gramEnd"/>
      <w:r w:rsidR="00AA54D3">
        <w:rPr>
          <w:rFonts w:ascii="仿宋" w:eastAsia="仿宋" w:hAnsi="仿宋" w:cs="仿宋_GB2312" w:hint="eastAsia"/>
          <w:sz w:val="32"/>
          <w:szCs w:val="32"/>
        </w:rPr>
        <w:t>的基本建设进行核对，避免重复支持。</w:t>
      </w:r>
    </w:p>
    <w:p w:rsidR="00122C32" w:rsidRPr="0073029B" w:rsidRDefault="00122C32" w:rsidP="00122C32">
      <w:pPr>
        <w:spacing w:line="324"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请认真贯彻落实《</w:t>
      </w:r>
      <w:r w:rsidR="00AA54D3">
        <w:rPr>
          <w:rFonts w:ascii="仿宋" w:eastAsia="仿宋" w:hAnsi="仿宋" w:cs="仿宋_GB2312" w:hint="eastAsia"/>
          <w:sz w:val="32"/>
          <w:szCs w:val="32"/>
        </w:rPr>
        <w:t>国务院办公厅关于支持贫困县开展统筹整合使用财政涉农资金试点的意见》（国办发【2016】22号）、《</w:t>
      </w:r>
      <w:r>
        <w:rPr>
          <w:rFonts w:ascii="仿宋" w:eastAsia="仿宋" w:hAnsi="仿宋" w:cs="仿宋_GB2312" w:hint="eastAsia"/>
          <w:sz w:val="32"/>
          <w:szCs w:val="32"/>
        </w:rPr>
        <w:t>内蒙古自治区人民政府办公厅关于进一步加强贫困旗县统筹整合使用财政涉农涉牧资金的通知》（内政办发</w:t>
      </w:r>
      <w:r w:rsidRPr="0073029B">
        <w:rPr>
          <w:rFonts w:ascii="仿宋" w:eastAsia="仿宋" w:hAnsi="仿宋" w:cs="仿宋_GB2312" w:hint="eastAsia"/>
          <w:sz w:val="32"/>
          <w:szCs w:val="32"/>
        </w:rPr>
        <w:t>〔201</w:t>
      </w:r>
      <w:r>
        <w:rPr>
          <w:rFonts w:ascii="仿宋" w:eastAsia="仿宋" w:hAnsi="仿宋" w:cs="仿宋_GB2312" w:hint="eastAsia"/>
          <w:sz w:val="32"/>
          <w:szCs w:val="32"/>
        </w:rPr>
        <w:t>8</w:t>
      </w:r>
      <w:r w:rsidRPr="0073029B">
        <w:rPr>
          <w:rFonts w:ascii="仿宋" w:eastAsia="仿宋" w:hAnsi="仿宋" w:cs="仿宋_GB2312" w:hint="eastAsia"/>
          <w:sz w:val="32"/>
          <w:szCs w:val="32"/>
        </w:rPr>
        <w:t>〕</w:t>
      </w:r>
      <w:r>
        <w:rPr>
          <w:rFonts w:ascii="仿宋" w:eastAsia="仿宋" w:hAnsi="仿宋" w:cs="仿宋_GB2312" w:hint="eastAsia"/>
          <w:sz w:val="32"/>
          <w:szCs w:val="32"/>
        </w:rPr>
        <w:lastRenderedPageBreak/>
        <w:t>63</w:t>
      </w:r>
      <w:r w:rsidRPr="0073029B">
        <w:rPr>
          <w:rFonts w:ascii="仿宋" w:eastAsia="仿宋" w:hAnsi="仿宋" w:cs="仿宋_GB2312" w:hint="eastAsia"/>
          <w:sz w:val="32"/>
          <w:szCs w:val="32"/>
        </w:rPr>
        <w:t>号</w:t>
      </w:r>
      <w:r>
        <w:rPr>
          <w:rFonts w:ascii="仿宋" w:eastAsia="仿宋" w:hAnsi="仿宋" w:cs="仿宋_GB2312" w:hint="eastAsia"/>
          <w:sz w:val="32"/>
          <w:szCs w:val="32"/>
        </w:rPr>
        <w:t>）精神，</w:t>
      </w:r>
      <w:r w:rsidR="00AA54D3">
        <w:rPr>
          <w:rFonts w:ascii="仿宋" w:eastAsia="仿宋" w:hAnsi="仿宋" w:cs="仿宋_GB2312" w:hint="eastAsia"/>
          <w:sz w:val="32"/>
          <w:szCs w:val="32"/>
        </w:rPr>
        <w:t>及时将资金分解下达旗</w:t>
      </w:r>
      <w:proofErr w:type="gramStart"/>
      <w:r w:rsidR="00AA54D3">
        <w:rPr>
          <w:rFonts w:ascii="仿宋" w:eastAsia="仿宋" w:hAnsi="仿宋" w:cs="仿宋_GB2312" w:hint="eastAsia"/>
          <w:sz w:val="32"/>
          <w:szCs w:val="32"/>
        </w:rPr>
        <w:t>且</w:t>
      </w:r>
      <w:proofErr w:type="gramEnd"/>
      <w:r w:rsidR="00AA54D3">
        <w:rPr>
          <w:rFonts w:ascii="仿宋" w:eastAsia="仿宋" w:hAnsi="仿宋" w:cs="仿宋_GB2312" w:hint="eastAsia"/>
          <w:sz w:val="32"/>
          <w:szCs w:val="32"/>
        </w:rPr>
        <w:t>。</w:t>
      </w:r>
      <w:proofErr w:type="gramStart"/>
      <w:r>
        <w:rPr>
          <w:rFonts w:ascii="仿宋" w:eastAsia="仿宋" w:hAnsi="仿宋" w:cs="仿宋_GB2312" w:hint="eastAsia"/>
          <w:sz w:val="32"/>
          <w:szCs w:val="32"/>
        </w:rPr>
        <w:t>分</w:t>
      </w:r>
      <w:proofErr w:type="gramEnd"/>
      <w:r>
        <w:rPr>
          <w:rFonts w:ascii="仿宋" w:eastAsia="仿宋" w:hAnsi="仿宋" w:cs="仿宋_GB2312" w:hint="eastAsia"/>
          <w:sz w:val="32"/>
          <w:szCs w:val="32"/>
        </w:rPr>
        <w:t>配给贫困旗县的资金一律采取“切块下达”，资金项目审批权限完全下放到旗县，不指定具体项目或提出与脱贫攻坚无关的任务要求。</w:t>
      </w:r>
    </w:p>
    <w:p w:rsidR="00122C32" w:rsidRPr="00AA54D3" w:rsidRDefault="00122C32" w:rsidP="00122C32">
      <w:pPr>
        <w:ind w:right="480" w:firstLineChars="200" w:firstLine="640"/>
        <w:jc w:val="left"/>
        <w:rPr>
          <w:rFonts w:ascii="仿宋" w:eastAsia="仿宋" w:hAnsi="仿宋" w:cs="仿宋_GB2312"/>
          <w:sz w:val="32"/>
          <w:szCs w:val="32"/>
        </w:rPr>
      </w:pPr>
      <w:r>
        <w:rPr>
          <w:rFonts w:ascii="仿宋_GB2312" w:eastAsia="仿宋_GB2312" w:hint="eastAsia"/>
          <w:sz w:val="32"/>
          <w:szCs w:val="32"/>
        </w:rPr>
        <w:t>附件：2020年</w:t>
      </w:r>
      <w:r w:rsidR="00AA54D3" w:rsidRPr="00AA54D3">
        <w:rPr>
          <w:rFonts w:ascii="仿宋" w:eastAsia="仿宋" w:hAnsi="仿宋" w:cs="仿宋_GB2312" w:hint="eastAsia"/>
          <w:sz w:val="32"/>
          <w:szCs w:val="32"/>
        </w:rPr>
        <w:t>中央旅游发展基金补助地方项目资金</w:t>
      </w:r>
      <w:r w:rsidR="00AA54D3">
        <w:rPr>
          <w:rFonts w:ascii="仿宋" w:eastAsia="仿宋" w:hAnsi="仿宋" w:cs="仿宋_GB2312" w:hint="eastAsia"/>
          <w:sz w:val="32"/>
          <w:szCs w:val="32"/>
        </w:rPr>
        <w:t>分配表</w:t>
      </w:r>
    </w:p>
    <w:p w:rsidR="00122C32" w:rsidRDefault="00122C32" w:rsidP="00122C32">
      <w:pPr>
        <w:ind w:right="640" w:firstLineChars="200" w:firstLine="640"/>
        <w:jc w:val="right"/>
        <w:rPr>
          <w:rFonts w:ascii="仿宋_GB2312" w:eastAsia="仿宋_GB2312"/>
          <w:sz w:val="32"/>
          <w:szCs w:val="32"/>
        </w:rPr>
      </w:pPr>
    </w:p>
    <w:p w:rsidR="00122C32" w:rsidRDefault="00122C32" w:rsidP="00122C32">
      <w:pPr>
        <w:ind w:right="640" w:firstLineChars="200" w:firstLine="640"/>
        <w:jc w:val="right"/>
        <w:rPr>
          <w:rFonts w:ascii="仿宋_GB2312" w:eastAsia="仿宋_GB2312"/>
          <w:sz w:val="32"/>
          <w:szCs w:val="32"/>
        </w:rPr>
      </w:pPr>
    </w:p>
    <w:p w:rsidR="00122C32" w:rsidRDefault="00122C32" w:rsidP="00122C32">
      <w:pPr>
        <w:ind w:right="640" w:firstLineChars="200" w:firstLine="640"/>
        <w:jc w:val="right"/>
        <w:rPr>
          <w:rFonts w:ascii="仿宋_GB2312" w:eastAsia="仿宋_GB2312"/>
          <w:sz w:val="32"/>
          <w:szCs w:val="32"/>
        </w:rPr>
      </w:pPr>
      <w:r>
        <w:rPr>
          <w:rFonts w:ascii="仿宋_GB2312" w:eastAsia="仿宋_GB2312" w:hint="eastAsia"/>
          <w:sz w:val="32"/>
          <w:szCs w:val="32"/>
        </w:rPr>
        <w:t>包头市财政局                                              2020年</w:t>
      </w:r>
      <w:r w:rsidR="00AA54D3">
        <w:rPr>
          <w:rFonts w:ascii="仿宋_GB2312" w:eastAsia="仿宋_GB2312" w:hint="eastAsia"/>
          <w:sz w:val="32"/>
          <w:szCs w:val="32"/>
        </w:rPr>
        <w:t>12</w:t>
      </w:r>
      <w:r>
        <w:rPr>
          <w:rFonts w:ascii="仿宋_GB2312" w:eastAsia="仿宋_GB2312" w:hint="eastAsia"/>
          <w:sz w:val="32"/>
          <w:szCs w:val="32"/>
        </w:rPr>
        <w:t>月</w:t>
      </w:r>
      <w:r w:rsidR="00AA54D3">
        <w:rPr>
          <w:rFonts w:ascii="仿宋_GB2312" w:eastAsia="仿宋_GB2312" w:hint="eastAsia"/>
          <w:sz w:val="32"/>
          <w:szCs w:val="32"/>
        </w:rPr>
        <w:t>23</w:t>
      </w:r>
      <w:r>
        <w:rPr>
          <w:rFonts w:ascii="仿宋_GB2312" w:eastAsia="仿宋_GB2312" w:hint="eastAsia"/>
          <w:sz w:val="32"/>
          <w:szCs w:val="32"/>
        </w:rPr>
        <w:t>日</w:t>
      </w:r>
    </w:p>
    <w:p w:rsidR="00AA0982" w:rsidRDefault="00AA0982" w:rsidP="009C54A2">
      <w:pPr>
        <w:ind w:firstLine="420"/>
      </w:pPr>
    </w:p>
    <w:sectPr w:rsidR="00AA0982" w:rsidSect="00AA098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ED" w:rsidRDefault="00624CED" w:rsidP="004C68AB">
      <w:r>
        <w:separator/>
      </w:r>
    </w:p>
  </w:endnote>
  <w:endnote w:type="continuationSeparator" w:id="0">
    <w:p w:rsidR="00624CED" w:rsidRDefault="00624CED" w:rsidP="004C6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ED" w:rsidRDefault="00624CED" w:rsidP="004C68AB">
      <w:r>
        <w:separator/>
      </w:r>
    </w:p>
  </w:footnote>
  <w:footnote w:type="continuationSeparator" w:id="0">
    <w:p w:rsidR="00624CED" w:rsidRDefault="00624CED" w:rsidP="004C6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AB" w:rsidRDefault="004C68A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C32"/>
    <w:rsid w:val="00122C32"/>
    <w:rsid w:val="0023580B"/>
    <w:rsid w:val="004C68AB"/>
    <w:rsid w:val="00624CED"/>
    <w:rsid w:val="00705A4D"/>
    <w:rsid w:val="009C54A2"/>
    <w:rsid w:val="00AA0982"/>
    <w:rsid w:val="00AA5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C32"/>
    <w:pPr>
      <w:widowControl w:val="0"/>
      <w:ind w:firstLineChars="0" w:firstLine="0"/>
    </w:pPr>
    <w:rPr>
      <w:rFonts w:ascii="Times New Roman" w:eastAsia="宋体" w:hAnsi="Times New Roman"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8AB"/>
    <w:rPr>
      <w:rFonts w:ascii="Times New Roman" w:eastAsia="宋体" w:hAnsi="Times New Roman" w:cs="Times New Roman"/>
      <w:color w:val="000000"/>
      <w:sz w:val="18"/>
      <w:szCs w:val="18"/>
    </w:rPr>
  </w:style>
  <w:style w:type="paragraph" w:styleId="a4">
    <w:name w:val="footer"/>
    <w:basedOn w:val="a"/>
    <w:link w:val="Char0"/>
    <w:uiPriority w:val="99"/>
    <w:semiHidden/>
    <w:unhideWhenUsed/>
    <w:rsid w:val="004C68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8AB"/>
    <w:rPr>
      <w:rFonts w:ascii="Times New Roman" w:eastAsia="宋体"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张玲枝</dc:creator>
  <cp:lastModifiedBy>张玲枝</cp:lastModifiedBy>
  <cp:revision>2</cp:revision>
  <dcterms:created xsi:type="dcterms:W3CDTF">2020-06-09T08:06:00Z</dcterms:created>
  <dcterms:modified xsi:type="dcterms:W3CDTF">2020-12-23T03:15:00Z</dcterms:modified>
</cp:coreProperties>
</file>