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01" w:rsidRDefault="007C7401" w:rsidP="007C7401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7C7401" w:rsidRDefault="007C7401" w:rsidP="007C7401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2020年自治区旅游发展资金旅游</w:t>
      </w:r>
    </w:p>
    <w:p w:rsidR="007C7401" w:rsidRDefault="007C7401" w:rsidP="007C7401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产业扶贫资金分配明细表</w:t>
      </w:r>
    </w:p>
    <w:tbl>
      <w:tblPr>
        <w:tblStyle w:val="a"/>
        <w:tblpPr w:leftFromText="180" w:rightFromText="180" w:vertAnchor="text" w:horzAnchor="page" w:tblpX="948" w:tblpY="42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8"/>
        <w:gridCol w:w="4026"/>
        <w:gridCol w:w="1544"/>
        <w:gridCol w:w="3172"/>
      </w:tblGrid>
      <w:tr w:rsidR="007C7401" w:rsidTr="005F6623">
        <w:trPr>
          <w:trHeight w:val="802"/>
        </w:trPr>
        <w:tc>
          <w:tcPr>
            <w:tcW w:w="1438" w:type="dxa"/>
            <w:tcBorders>
              <w:righ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旗县区</w:t>
            </w:r>
          </w:p>
        </w:tc>
        <w:tc>
          <w:tcPr>
            <w:tcW w:w="4026" w:type="dxa"/>
            <w:tcBorders>
              <w:left w:val="single" w:sz="4" w:space="0" w:color="auto"/>
            </w:tcBorders>
            <w:vAlign w:val="center"/>
          </w:tcPr>
          <w:p w:rsidR="007C7401" w:rsidRDefault="007C7401" w:rsidP="007C7401">
            <w:pPr>
              <w:adjustRightInd w:val="0"/>
              <w:snapToGrid w:val="0"/>
              <w:ind w:firstLine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544" w:type="dxa"/>
            <w:vAlign w:val="center"/>
          </w:tcPr>
          <w:p w:rsidR="007C7401" w:rsidRDefault="007C7401" w:rsidP="00FF077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安排资金</w:t>
            </w:r>
          </w:p>
          <w:p w:rsidR="007C7401" w:rsidRDefault="007C7401" w:rsidP="00FF077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万元）</w:t>
            </w:r>
          </w:p>
        </w:tc>
        <w:tc>
          <w:tcPr>
            <w:tcW w:w="3172" w:type="dxa"/>
            <w:vAlign w:val="center"/>
          </w:tcPr>
          <w:p w:rsidR="007C7401" w:rsidRDefault="007C7401" w:rsidP="007C7401">
            <w:pPr>
              <w:adjustRightInd w:val="0"/>
              <w:snapToGrid w:val="0"/>
              <w:ind w:firstLine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项目单位</w:t>
            </w:r>
          </w:p>
        </w:tc>
      </w:tr>
      <w:tr w:rsidR="007C7401" w:rsidTr="005F6623">
        <w:trPr>
          <w:trHeight w:val="764"/>
        </w:trPr>
        <w:tc>
          <w:tcPr>
            <w:tcW w:w="1438" w:type="dxa"/>
            <w:vMerge w:val="restart"/>
            <w:tcBorders>
              <w:right w:val="single" w:sz="4" w:space="0" w:color="auto"/>
            </w:tcBorders>
            <w:vAlign w:val="center"/>
          </w:tcPr>
          <w:p w:rsidR="007C7401" w:rsidRDefault="007C7401" w:rsidP="00DB05A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固阳县</w:t>
            </w:r>
          </w:p>
        </w:tc>
        <w:tc>
          <w:tcPr>
            <w:tcW w:w="4026" w:type="dxa"/>
            <w:tcBorders>
              <w:lef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固阳秦长城旅游发展规划编制项目</w:t>
            </w:r>
          </w:p>
        </w:tc>
        <w:tc>
          <w:tcPr>
            <w:tcW w:w="1544" w:type="dxa"/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60</w:t>
            </w:r>
          </w:p>
        </w:tc>
        <w:tc>
          <w:tcPr>
            <w:tcW w:w="3172" w:type="dxa"/>
            <w:vAlign w:val="center"/>
          </w:tcPr>
          <w:p w:rsidR="007C7401" w:rsidRDefault="007C7401" w:rsidP="00FF077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固阳县文体旅游广电局</w:t>
            </w:r>
          </w:p>
        </w:tc>
      </w:tr>
      <w:tr w:rsidR="007C7401" w:rsidTr="005F6623">
        <w:trPr>
          <w:trHeight w:val="775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固阳县旅游标识标牌建设项目</w:t>
            </w:r>
          </w:p>
        </w:tc>
        <w:tc>
          <w:tcPr>
            <w:tcW w:w="1544" w:type="dxa"/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10</w:t>
            </w:r>
          </w:p>
        </w:tc>
        <w:tc>
          <w:tcPr>
            <w:tcW w:w="3172" w:type="dxa"/>
            <w:vAlign w:val="center"/>
          </w:tcPr>
          <w:p w:rsidR="007C7401" w:rsidRDefault="007C7401" w:rsidP="00FF077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固阳县文体旅游广电局</w:t>
            </w:r>
          </w:p>
        </w:tc>
      </w:tr>
      <w:tr w:rsidR="007C7401" w:rsidTr="005F6623">
        <w:trPr>
          <w:trHeight w:val="775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固阳县银号镇麻池村经济合作社旅游扶贫示范项目</w:t>
            </w:r>
          </w:p>
        </w:tc>
        <w:tc>
          <w:tcPr>
            <w:tcW w:w="1544" w:type="dxa"/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10</w:t>
            </w:r>
          </w:p>
        </w:tc>
        <w:tc>
          <w:tcPr>
            <w:tcW w:w="3172" w:type="dxa"/>
            <w:vAlign w:val="center"/>
          </w:tcPr>
          <w:p w:rsidR="007C7401" w:rsidRDefault="007C7401" w:rsidP="00FF077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固阳县银号镇麻池村经济合作社</w:t>
            </w:r>
          </w:p>
        </w:tc>
      </w:tr>
      <w:tr w:rsidR="007C7401" w:rsidTr="005F6623">
        <w:trPr>
          <w:trHeight w:val="1021"/>
        </w:trPr>
        <w:tc>
          <w:tcPr>
            <w:tcW w:w="1438" w:type="dxa"/>
            <w:vMerge w:val="restart"/>
            <w:tcBorders>
              <w:righ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土右旗</w:t>
            </w:r>
          </w:p>
        </w:tc>
        <w:tc>
          <w:tcPr>
            <w:tcW w:w="4026" w:type="dxa"/>
            <w:tcBorders>
              <w:lef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土默特右旗红色旅游规划编制项目</w:t>
            </w:r>
          </w:p>
        </w:tc>
        <w:tc>
          <w:tcPr>
            <w:tcW w:w="1544" w:type="dxa"/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72" w:type="dxa"/>
            <w:vAlign w:val="center"/>
          </w:tcPr>
          <w:p w:rsidR="007C7401" w:rsidRDefault="007C7401" w:rsidP="00FF077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土默特右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旗文化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旅游广电局</w:t>
            </w:r>
          </w:p>
        </w:tc>
      </w:tr>
      <w:tr w:rsidR="007C7401" w:rsidTr="005F6623">
        <w:trPr>
          <w:trHeight w:val="775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土默特右</w:t>
            </w:r>
            <w:proofErr w:type="gramStart"/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旗旅游</w:t>
            </w:r>
            <w:proofErr w:type="gramEnd"/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标识标牌建设项目</w:t>
            </w:r>
          </w:p>
        </w:tc>
        <w:tc>
          <w:tcPr>
            <w:tcW w:w="1544" w:type="dxa"/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172" w:type="dxa"/>
            <w:vAlign w:val="center"/>
          </w:tcPr>
          <w:p w:rsidR="007C7401" w:rsidRDefault="007C7401" w:rsidP="00FF077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土默特右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旗文化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旅游广电局</w:t>
            </w:r>
          </w:p>
        </w:tc>
      </w:tr>
      <w:tr w:rsidR="007C7401" w:rsidTr="005F6623">
        <w:trPr>
          <w:trHeight w:val="1017"/>
        </w:trPr>
        <w:tc>
          <w:tcPr>
            <w:tcW w:w="1438" w:type="dxa"/>
            <w:vMerge w:val="restart"/>
            <w:tcBorders>
              <w:righ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石拐区</w:t>
            </w:r>
            <w:proofErr w:type="gramEnd"/>
          </w:p>
        </w:tc>
        <w:tc>
          <w:tcPr>
            <w:tcW w:w="4026" w:type="dxa"/>
            <w:tcBorders>
              <w:lef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石拐区</w:t>
            </w:r>
            <w:proofErr w:type="gramEnd"/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全域旅游规划编制项目</w:t>
            </w:r>
          </w:p>
        </w:tc>
        <w:tc>
          <w:tcPr>
            <w:tcW w:w="1544" w:type="dxa"/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172" w:type="dxa"/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石拐区</w:t>
            </w:r>
          </w:p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文体旅游广电局</w:t>
            </w:r>
          </w:p>
        </w:tc>
      </w:tr>
      <w:tr w:rsidR="007C7401" w:rsidTr="005F6623">
        <w:trPr>
          <w:trHeight w:val="1017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包头市蒙薯帮农种养殖农民专业合作社旅游扶贫示范项目</w:t>
            </w:r>
          </w:p>
        </w:tc>
        <w:tc>
          <w:tcPr>
            <w:tcW w:w="1544" w:type="dxa"/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72" w:type="dxa"/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包头市蒙薯帮农种养殖农民专业合作社</w:t>
            </w:r>
          </w:p>
        </w:tc>
      </w:tr>
      <w:tr w:rsidR="007C7401" w:rsidTr="005F6623">
        <w:trPr>
          <w:trHeight w:val="1031"/>
        </w:trPr>
        <w:tc>
          <w:tcPr>
            <w:tcW w:w="1438" w:type="dxa"/>
            <w:vMerge w:val="restart"/>
            <w:tcBorders>
              <w:righ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达茂旗</w:t>
            </w:r>
          </w:p>
        </w:tc>
        <w:tc>
          <w:tcPr>
            <w:tcW w:w="4026" w:type="dxa"/>
            <w:tcBorders>
              <w:lef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达茂旗全域旅游标识标牌建设项目</w:t>
            </w:r>
          </w:p>
        </w:tc>
        <w:tc>
          <w:tcPr>
            <w:tcW w:w="1544" w:type="dxa"/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172" w:type="dxa"/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达茂旗文体旅游广电局</w:t>
            </w:r>
          </w:p>
        </w:tc>
      </w:tr>
      <w:tr w:rsidR="007C7401" w:rsidTr="005F6623">
        <w:trPr>
          <w:trHeight w:val="920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编制《达茂旗草原旅游整治和提升规划》和《希拉穆仁草原旅游控制性详细规划》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达茂旗文体旅游广电局</w:t>
            </w:r>
          </w:p>
        </w:tc>
      </w:tr>
      <w:tr w:rsidR="007C7401" w:rsidTr="005F6623">
        <w:trPr>
          <w:trHeight w:val="897"/>
        </w:trPr>
        <w:tc>
          <w:tcPr>
            <w:tcW w:w="14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401" w:rsidRDefault="007C7401" w:rsidP="005F662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401" w:rsidRDefault="007C7401" w:rsidP="005F662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内蒙古安德泰文化旅游有限责任公司旅游扶贫示范项目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401" w:rsidRDefault="007C7401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401" w:rsidRDefault="007C7401" w:rsidP="005F662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内蒙古安德泰文化旅游有限责任公司</w:t>
            </w:r>
          </w:p>
        </w:tc>
      </w:tr>
      <w:tr w:rsidR="007C7401" w:rsidTr="005F6623">
        <w:trPr>
          <w:trHeight w:val="934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01" w:rsidRDefault="007C7401" w:rsidP="005F662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7401" w:rsidRDefault="007C7401" w:rsidP="005F662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合计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401" w:rsidRDefault="007C7401" w:rsidP="005F662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401" w:rsidRDefault="00A015B9" w:rsidP="00FF077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fldChar w:fldCharType="begin"/>
            </w:r>
            <w:r w:rsidR="007C7401">
              <w:rPr>
                <w:rFonts w:ascii="Times New Roman" w:eastAsia="仿宋_GB2312" w:hAnsi="Times New Roman"/>
                <w:bCs/>
                <w:sz w:val="24"/>
                <w:szCs w:val="24"/>
              </w:rPr>
              <w:instrText xml:space="preserve"> =SUM(ABOVE) \* MERGEFORMAT </w:instrTex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fldChar w:fldCharType="separate"/>
            </w:r>
            <w:r w:rsidR="007C7401">
              <w:rPr>
                <w:rFonts w:ascii="Times New Roman" w:eastAsia="仿宋_GB2312" w:hAnsi="Times New Roman"/>
                <w:bCs/>
                <w:sz w:val="24"/>
                <w:szCs w:val="24"/>
              </w:rPr>
              <w:t>350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401" w:rsidRDefault="007C7401" w:rsidP="005F662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7C7401" w:rsidRDefault="007C7401" w:rsidP="007C7401">
      <w:pPr>
        <w:rPr>
          <w:rFonts w:ascii="黑体" w:eastAsia="黑体" w:hAnsi="黑体" w:cs="黑体"/>
          <w:b/>
          <w:bCs/>
          <w:sz w:val="30"/>
          <w:szCs w:val="30"/>
        </w:rPr>
      </w:pPr>
    </w:p>
    <w:p w:rsidR="007C7401" w:rsidRDefault="007C7401" w:rsidP="007C740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  <w:r w:rsidR="00FF0770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7C7401" w:rsidRDefault="007C7401" w:rsidP="007C7401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2020年自治区旅游发展资金旅游厕所</w:t>
      </w:r>
    </w:p>
    <w:p w:rsidR="007C7401" w:rsidRDefault="007C7401" w:rsidP="007C7401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配套资金分配明细表</w:t>
      </w:r>
    </w:p>
    <w:tbl>
      <w:tblPr>
        <w:tblStyle w:val="a"/>
        <w:tblW w:w="0" w:type="auto"/>
        <w:tblInd w:w="-818" w:type="dxa"/>
        <w:tblLayout w:type="fixed"/>
        <w:tblLook w:val="0000"/>
      </w:tblPr>
      <w:tblGrid>
        <w:gridCol w:w="1258"/>
        <w:gridCol w:w="3301"/>
        <w:gridCol w:w="2166"/>
        <w:gridCol w:w="1506"/>
        <w:gridCol w:w="1889"/>
      </w:tblGrid>
      <w:tr w:rsidR="007C7401" w:rsidTr="005F6623">
        <w:trPr>
          <w:trHeight w:val="125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地区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802C6E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2020</w:t>
            </w:r>
            <w:r w:rsidR="007C7401"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年计划建设任务（座）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资金类别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金额（万元）</w:t>
            </w:r>
          </w:p>
        </w:tc>
      </w:tr>
      <w:tr w:rsidR="007C7401" w:rsidTr="005F6623">
        <w:trPr>
          <w:trHeight w:val="63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50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项目补助</w:t>
            </w:r>
          </w:p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137</w:t>
            </w:r>
          </w:p>
        </w:tc>
      </w:tr>
      <w:tr w:rsidR="007C7401" w:rsidTr="005F6623">
        <w:trPr>
          <w:trHeight w:val="63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DB05A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昆区</w:t>
            </w:r>
            <w:r w:rsidR="00DB05A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财政局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13.7</w:t>
            </w:r>
          </w:p>
        </w:tc>
      </w:tr>
      <w:tr w:rsidR="007C7401" w:rsidTr="005F6623">
        <w:trPr>
          <w:trHeight w:val="63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DB05A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青山区</w:t>
            </w:r>
            <w:r w:rsidR="00DB05A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财政局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10.96</w:t>
            </w:r>
          </w:p>
        </w:tc>
      </w:tr>
      <w:tr w:rsidR="007C7401" w:rsidTr="005F6623">
        <w:trPr>
          <w:trHeight w:val="63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DB05A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东河区</w:t>
            </w:r>
            <w:r w:rsidR="00DB05A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财政局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21.92</w:t>
            </w:r>
          </w:p>
        </w:tc>
      </w:tr>
      <w:tr w:rsidR="007C7401" w:rsidTr="005F6623">
        <w:trPr>
          <w:trHeight w:val="63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DB05A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白云区</w:t>
            </w:r>
            <w:r w:rsidR="00DB05A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财政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8.22</w:t>
            </w:r>
          </w:p>
        </w:tc>
      </w:tr>
      <w:tr w:rsidR="007C7401" w:rsidTr="005F6623">
        <w:trPr>
          <w:trHeight w:val="63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DB05A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石拐区</w:t>
            </w:r>
            <w:proofErr w:type="gramEnd"/>
            <w:r w:rsidR="00DB05A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财政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16.44</w:t>
            </w:r>
          </w:p>
        </w:tc>
      </w:tr>
      <w:tr w:rsidR="007C7401" w:rsidTr="005F6623">
        <w:trPr>
          <w:trHeight w:val="63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DB05A0" w:rsidP="00DB05A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达茂旗财政</w:t>
            </w:r>
            <w:r w:rsidR="007C740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19.18</w:t>
            </w:r>
          </w:p>
        </w:tc>
      </w:tr>
      <w:tr w:rsidR="007C7401" w:rsidTr="005F6623">
        <w:trPr>
          <w:trHeight w:val="63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DB05A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土右旗</w:t>
            </w:r>
            <w:r w:rsidR="00DB05A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财政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19.18</w:t>
            </w:r>
          </w:p>
        </w:tc>
      </w:tr>
      <w:tr w:rsidR="007C7401" w:rsidTr="005F6623">
        <w:trPr>
          <w:trHeight w:val="63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DB05A0" w:rsidP="005F662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固阳县财政</w:t>
            </w:r>
            <w:r w:rsidR="007C740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5.48</w:t>
            </w:r>
          </w:p>
        </w:tc>
      </w:tr>
      <w:tr w:rsidR="007C7401" w:rsidTr="005F6623">
        <w:trPr>
          <w:trHeight w:val="64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DB05A0" w:rsidP="005F662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稀土高新区财政</w:t>
            </w:r>
            <w:r w:rsidR="007C740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01" w:rsidRDefault="007C7401" w:rsidP="005F6623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21.92</w:t>
            </w:r>
          </w:p>
        </w:tc>
      </w:tr>
    </w:tbl>
    <w:p w:rsidR="007C7401" w:rsidRDefault="007C7401" w:rsidP="007C7401">
      <w:pPr>
        <w:rPr>
          <w:rFonts w:ascii="仿宋_GB2312" w:eastAsia="仿宋_GB2312"/>
          <w:sz w:val="30"/>
          <w:szCs w:val="30"/>
        </w:rPr>
      </w:pPr>
    </w:p>
    <w:p w:rsidR="007C7401" w:rsidRDefault="007C7401" w:rsidP="007C7401">
      <w:pPr>
        <w:ind w:firstLine="420"/>
      </w:pPr>
    </w:p>
    <w:p w:rsidR="00AA0982" w:rsidRDefault="00AA0982" w:rsidP="009C54A2">
      <w:pPr>
        <w:ind w:firstLine="420"/>
      </w:pPr>
    </w:p>
    <w:sectPr w:rsidR="00AA0982" w:rsidSect="00B977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BE" w:rsidRDefault="003361BE" w:rsidP="00FF0770">
      <w:r>
        <w:separator/>
      </w:r>
    </w:p>
  </w:endnote>
  <w:endnote w:type="continuationSeparator" w:id="0">
    <w:p w:rsidR="003361BE" w:rsidRDefault="003361BE" w:rsidP="00FF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70" w:rsidRDefault="00FF07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70" w:rsidRDefault="00FF077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70" w:rsidRDefault="00FF07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BE" w:rsidRDefault="003361BE" w:rsidP="00FF0770">
      <w:r>
        <w:separator/>
      </w:r>
    </w:p>
  </w:footnote>
  <w:footnote w:type="continuationSeparator" w:id="0">
    <w:p w:rsidR="003361BE" w:rsidRDefault="003361BE" w:rsidP="00FF0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70" w:rsidRDefault="00FF07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70" w:rsidRDefault="00FF077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70" w:rsidRDefault="00FF07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401"/>
    <w:rsid w:val="003361BE"/>
    <w:rsid w:val="007C7401"/>
    <w:rsid w:val="00802C6E"/>
    <w:rsid w:val="009568FA"/>
    <w:rsid w:val="009C54A2"/>
    <w:rsid w:val="00A015B9"/>
    <w:rsid w:val="00AA0982"/>
    <w:rsid w:val="00B97728"/>
    <w:rsid w:val="00CA3F4F"/>
    <w:rsid w:val="00DB05A0"/>
    <w:rsid w:val="00DB5C8C"/>
    <w:rsid w:val="00DF3C86"/>
    <w:rsid w:val="00FF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01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401"/>
    <w:pPr>
      <w:ind w:firstLineChars="0" w:firstLine="0"/>
      <w:jc w:val="left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F0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077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0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07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张玲枝</dc:creator>
  <cp:lastModifiedBy>张玲枝</cp:lastModifiedBy>
  <cp:revision>5</cp:revision>
  <dcterms:created xsi:type="dcterms:W3CDTF">2020-06-09T08:25:00Z</dcterms:created>
  <dcterms:modified xsi:type="dcterms:W3CDTF">2020-06-09T09:02:00Z</dcterms:modified>
</cp:coreProperties>
</file>